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4650A" w14:textId="00429806" w:rsidR="0080015D" w:rsidRDefault="0080015D" w:rsidP="0080015D">
      <w:pPr>
        <w:pStyle w:val="Heading1"/>
      </w:pPr>
      <w:r>
        <w:t>P</w:t>
      </w:r>
      <w:r w:rsidR="00134CC8">
        <w:t>resident's Report - Ary</w:t>
      </w:r>
    </w:p>
    <w:p w14:paraId="73AB5A48" w14:textId="59176A9D" w:rsidR="00FC7336" w:rsidRDefault="00134CC8" w:rsidP="00E6678C">
      <w:pPr>
        <w:pStyle w:val="ListParagraph"/>
        <w:numPr>
          <w:ilvl w:val="0"/>
          <w:numId w:val="8"/>
        </w:numPr>
      </w:pPr>
      <w:r>
        <w:t xml:space="preserve">Ary </w:t>
      </w:r>
      <w:r w:rsidR="00CE358F">
        <w:t>opened the meeting</w:t>
      </w:r>
      <w:r>
        <w:t>. Our main agenda items are series rules</w:t>
      </w:r>
      <w:r w:rsidR="00CE358F">
        <w:t>.</w:t>
      </w:r>
    </w:p>
    <w:p w14:paraId="77CE36E0" w14:textId="42ACF512" w:rsidR="001F6FF0" w:rsidRDefault="00100D5B" w:rsidP="001F6FF0">
      <w:pPr>
        <w:pStyle w:val="Heading1"/>
      </w:pPr>
      <w:r>
        <w:t>Membership</w:t>
      </w:r>
      <w:r w:rsidR="0066201F">
        <w:t xml:space="preserve"> Report</w:t>
      </w:r>
      <w:r w:rsidR="00134CC8">
        <w:t xml:space="preserve"> - Mark</w:t>
      </w:r>
    </w:p>
    <w:p w14:paraId="744D403C" w14:textId="13A69F98" w:rsidR="00581BD2" w:rsidRDefault="00134CC8" w:rsidP="00A01918">
      <w:pPr>
        <w:numPr>
          <w:ilvl w:val="0"/>
          <w:numId w:val="2"/>
        </w:numPr>
      </w:pPr>
      <w:r>
        <w:t xml:space="preserve">Mark and Rich's dues are up next month. Mitch's dues are </w:t>
      </w:r>
      <w:r w:rsidR="00BA49AE">
        <w:t>outstanding</w:t>
      </w:r>
      <w:r>
        <w:t xml:space="preserve"> but he is not frequently racing.  All other active members are paid up.</w:t>
      </w:r>
    </w:p>
    <w:p w14:paraId="7E30B522" w14:textId="77777777" w:rsidR="000A160C" w:rsidRPr="00A26FB3" w:rsidRDefault="000A160C" w:rsidP="000A160C">
      <w:pPr>
        <w:pStyle w:val="Heading1"/>
      </w:pPr>
      <w:r>
        <w:t>Treasurer's Report - Marty</w:t>
      </w:r>
    </w:p>
    <w:p w14:paraId="0CE82105" w14:textId="29F16327" w:rsidR="00337F12" w:rsidRDefault="00134CC8" w:rsidP="000A160C">
      <w:pPr>
        <w:numPr>
          <w:ilvl w:val="0"/>
          <w:numId w:val="5"/>
        </w:numPr>
      </w:pPr>
      <w:r>
        <w:t xml:space="preserve">Marty reported the current balance.  The club still owes Marty reimbursement for </w:t>
      </w:r>
      <w:r w:rsidR="00BA49AE">
        <w:t>rally</w:t>
      </w:r>
      <w:r>
        <w:t xml:space="preserve"> track materials but he has not created a detailed expense report yet.</w:t>
      </w:r>
    </w:p>
    <w:p w14:paraId="533C0A17" w14:textId="77777777" w:rsidR="00A01918" w:rsidRDefault="00A01918" w:rsidP="00A01918">
      <w:pPr>
        <w:pStyle w:val="Heading1"/>
        <w:pBdr>
          <w:top w:val="single" w:sz="18" w:space="1" w:color="auto"/>
          <w:bottom w:val="single" w:sz="18" w:space="1" w:color="auto"/>
        </w:pBdr>
        <w:tabs>
          <w:tab w:val="left" w:pos="7485"/>
        </w:tabs>
      </w:pPr>
      <w:r>
        <w:t>Series Discussions</w:t>
      </w:r>
    </w:p>
    <w:p w14:paraId="0E66FC31" w14:textId="2818863C" w:rsidR="001E0B68" w:rsidRPr="001E0B68" w:rsidRDefault="00134CC8" w:rsidP="001E0B68">
      <w:pPr>
        <w:pStyle w:val="Heading1"/>
      </w:pPr>
      <w:r>
        <w:t>BTCC</w:t>
      </w:r>
    </w:p>
    <w:p w14:paraId="77AB7470" w14:textId="31872837" w:rsidR="007A1784" w:rsidRPr="00134CC8" w:rsidRDefault="00134CC8" w:rsidP="001E0B68">
      <w:pPr>
        <w:pStyle w:val="ListParagraph"/>
        <w:numPr>
          <w:ilvl w:val="0"/>
          <w:numId w:val="10"/>
        </w:numPr>
        <w:rPr>
          <w:rFonts w:cs="Verdana"/>
          <w:szCs w:val="26"/>
        </w:rPr>
      </w:pPr>
      <w:r>
        <w:rPr>
          <w:rFonts w:cs="Verdana"/>
          <w:color w:val="343434"/>
          <w:szCs w:val="26"/>
        </w:rPr>
        <w:t>MOTOR POD:  Inline (as per the factory config.)  Slot.It and Olifer pods allowed/assumed with PRC and 3D chassis.  3D chassis allowed for bodies where the PRC chassis is not available (e.g. the BMW)</w:t>
      </w:r>
    </w:p>
    <w:p w14:paraId="699FCED0" w14:textId="20D34AEC" w:rsidR="00134CC8" w:rsidRPr="00134CC8" w:rsidRDefault="00134CC8" w:rsidP="001E0B68">
      <w:pPr>
        <w:pStyle w:val="ListParagraph"/>
        <w:numPr>
          <w:ilvl w:val="0"/>
          <w:numId w:val="10"/>
        </w:numPr>
        <w:rPr>
          <w:rFonts w:cs="Verdana"/>
          <w:szCs w:val="26"/>
        </w:rPr>
      </w:pPr>
      <w:r>
        <w:rPr>
          <w:rFonts w:cs="Verdana"/>
          <w:color w:val="343434"/>
          <w:szCs w:val="26"/>
        </w:rPr>
        <w:t>LIGHTS:  Optional</w:t>
      </w:r>
    </w:p>
    <w:p w14:paraId="4D5C74B6" w14:textId="18A66423" w:rsidR="00134CC8" w:rsidRDefault="00134CC8" w:rsidP="001E0B68">
      <w:pPr>
        <w:pStyle w:val="ListParagraph"/>
        <w:numPr>
          <w:ilvl w:val="0"/>
          <w:numId w:val="10"/>
        </w:numPr>
        <w:rPr>
          <w:rFonts w:cs="Verdana"/>
          <w:szCs w:val="26"/>
        </w:rPr>
      </w:pPr>
      <w:r>
        <w:rPr>
          <w:rFonts w:cs="Verdana"/>
          <w:color w:val="343434"/>
          <w:szCs w:val="26"/>
        </w:rPr>
        <w:t>MOTOR: 25k rpm;  Small can FC130 (NSR Shark25, Slot.It Yellow Bell, etc.)</w:t>
      </w:r>
    </w:p>
    <w:p w14:paraId="3C4161A0" w14:textId="16B6A859" w:rsidR="00B8195B" w:rsidRDefault="00134CC8" w:rsidP="00B8195B">
      <w:pPr>
        <w:pStyle w:val="ListParagraph"/>
        <w:numPr>
          <w:ilvl w:val="0"/>
          <w:numId w:val="10"/>
        </w:numPr>
      </w:pPr>
      <w:r>
        <w:t>WHEELS:  Front and Rear:  16x8 Spec (measured 16.5mm dia at Rib) Brand=open</w:t>
      </w:r>
    </w:p>
    <w:p w14:paraId="638FD057" w14:textId="7BC2837D" w:rsidR="00134CC8" w:rsidRDefault="00134CC8" w:rsidP="00B8195B">
      <w:pPr>
        <w:pStyle w:val="ListParagraph"/>
        <w:numPr>
          <w:ilvl w:val="0"/>
          <w:numId w:val="10"/>
        </w:numPr>
      </w:pPr>
      <w:r>
        <w:t>TIRES:  10mm Max Width; 17mm Min Dia, (20mm max suggested diameter)  Brand=open</w:t>
      </w:r>
    </w:p>
    <w:p w14:paraId="656500CA" w14:textId="0377FE2F" w:rsidR="00134CC8" w:rsidRDefault="00134CC8" w:rsidP="00B8195B">
      <w:pPr>
        <w:pStyle w:val="ListParagraph"/>
        <w:numPr>
          <w:ilvl w:val="0"/>
          <w:numId w:val="10"/>
        </w:numPr>
      </w:pPr>
      <w:r>
        <w:t>WING: Must be on at start of race - and reattached during Pits. Complicated rules about wings will be simplified.</w:t>
      </w:r>
    </w:p>
    <w:p w14:paraId="41F21636" w14:textId="4AFE8FF6" w:rsidR="00134CC8" w:rsidRPr="001E0B68" w:rsidRDefault="00134CC8" w:rsidP="00134CC8">
      <w:pPr>
        <w:pStyle w:val="Heading1"/>
      </w:pPr>
      <w:r>
        <w:t>Group-5/V</w:t>
      </w:r>
    </w:p>
    <w:p w14:paraId="7FE0DB18" w14:textId="77777777" w:rsidR="00134CC8" w:rsidRPr="00134CC8" w:rsidRDefault="00134CC8" w:rsidP="00134CC8">
      <w:pPr>
        <w:pStyle w:val="ListParagraph"/>
        <w:numPr>
          <w:ilvl w:val="0"/>
          <w:numId w:val="10"/>
        </w:numPr>
        <w:rPr>
          <w:rFonts w:cs="Verdana"/>
          <w:szCs w:val="26"/>
        </w:rPr>
      </w:pPr>
      <w:r>
        <w:rPr>
          <w:rFonts w:cs="Verdana"/>
          <w:color w:val="343434"/>
          <w:szCs w:val="26"/>
        </w:rPr>
        <w:t>BRAND:  Open (Slot.It, ScaleAuto, Racer, etc.)</w:t>
      </w:r>
    </w:p>
    <w:p w14:paraId="62DB9945" w14:textId="77777777" w:rsidR="00134CC8" w:rsidRPr="00134CC8" w:rsidRDefault="00134CC8" w:rsidP="00134CC8">
      <w:pPr>
        <w:pStyle w:val="ListParagraph"/>
        <w:numPr>
          <w:ilvl w:val="0"/>
          <w:numId w:val="10"/>
        </w:numPr>
        <w:rPr>
          <w:rFonts w:cs="Verdana"/>
          <w:szCs w:val="26"/>
        </w:rPr>
      </w:pPr>
      <w:r>
        <w:rPr>
          <w:rFonts w:cs="Verdana"/>
          <w:color w:val="343434"/>
          <w:szCs w:val="26"/>
        </w:rPr>
        <w:t>REAR FENDER/TRACK:  66mm Max</w:t>
      </w:r>
    </w:p>
    <w:p w14:paraId="05848D76" w14:textId="114511A2" w:rsidR="00134CC8" w:rsidRPr="00134CC8" w:rsidRDefault="00134CC8" w:rsidP="00134CC8">
      <w:pPr>
        <w:pStyle w:val="ListParagraph"/>
        <w:numPr>
          <w:ilvl w:val="0"/>
          <w:numId w:val="10"/>
        </w:numPr>
        <w:rPr>
          <w:rFonts w:cs="Verdana"/>
          <w:szCs w:val="26"/>
        </w:rPr>
      </w:pPr>
      <w:r w:rsidRPr="00134CC8">
        <w:rPr>
          <w:rFonts w:cs="Verdana"/>
          <w:color w:val="343434"/>
          <w:szCs w:val="26"/>
        </w:rPr>
        <w:t xml:space="preserve">MODEL:  Must be a legit Group-5, basically </w:t>
      </w:r>
      <w:r w:rsidRPr="00134CC8">
        <w:rPr>
          <w:rFonts w:ascii="Calibri" w:hAnsi="Calibri" w:cs="Calibri"/>
        </w:rPr>
        <w:t>4th Gen– Special Production Cars (1976 to 1982)</w:t>
      </w:r>
      <w:r w:rsidR="000B6FD2">
        <w:rPr>
          <w:rFonts w:ascii="Calibri" w:hAnsi="Calibri" w:cs="Calibri"/>
        </w:rPr>
        <w:br/>
      </w:r>
      <w:hyperlink r:id="rId9" w:history="1">
        <w:r w:rsidR="000B6FD2" w:rsidRPr="000B6FD2">
          <w:rPr>
            <w:rStyle w:val="Hyperlink"/>
            <w:rFonts w:cs="Verdana"/>
            <w:szCs w:val="26"/>
          </w:rPr>
          <w:t>https://en.wikipedia.org/wiki/Group_5_(racing)</w:t>
        </w:r>
      </w:hyperlink>
      <w:bookmarkStart w:id="0" w:name="_GoBack"/>
      <w:bookmarkEnd w:id="0"/>
    </w:p>
    <w:p w14:paraId="47EBF47E" w14:textId="58154153" w:rsidR="00134CC8" w:rsidRDefault="00134CC8" w:rsidP="00134CC8">
      <w:pPr>
        <w:pStyle w:val="ListParagraph"/>
        <w:numPr>
          <w:ilvl w:val="0"/>
          <w:numId w:val="10"/>
        </w:numPr>
      </w:pPr>
      <w:r>
        <w:t>TIRES:  12mm Max Width; 18mm Min Dia/22 Max diameter;</w:t>
      </w:r>
      <w:r w:rsidRPr="00134CC8">
        <w:t xml:space="preserve"> </w:t>
      </w:r>
      <w:r>
        <w:t>Brand=open</w:t>
      </w:r>
    </w:p>
    <w:p w14:paraId="61C2C7FE" w14:textId="087F3C89" w:rsidR="00134CC8" w:rsidRDefault="00134CC8" w:rsidP="00134CC8">
      <w:pPr>
        <w:pStyle w:val="ListParagraph"/>
        <w:numPr>
          <w:ilvl w:val="0"/>
          <w:numId w:val="10"/>
        </w:numPr>
      </w:pPr>
      <w:r>
        <w:t>See site for final rules; similar to years past.</w:t>
      </w:r>
    </w:p>
    <w:p w14:paraId="1C634C98" w14:textId="7BEB5595" w:rsidR="00134CC8" w:rsidRPr="001E0B68" w:rsidRDefault="00134CC8" w:rsidP="00134CC8">
      <w:pPr>
        <w:pStyle w:val="Heading1"/>
      </w:pPr>
      <w:r>
        <w:t>WPCC-rally</w:t>
      </w:r>
    </w:p>
    <w:p w14:paraId="6149E6EF" w14:textId="77777777" w:rsidR="00134CC8" w:rsidRPr="00134CC8" w:rsidRDefault="00134CC8" w:rsidP="00134CC8">
      <w:pPr>
        <w:pStyle w:val="ListParagraph"/>
        <w:numPr>
          <w:ilvl w:val="0"/>
          <w:numId w:val="10"/>
        </w:numPr>
        <w:rPr>
          <w:rFonts w:cs="Verdana"/>
          <w:szCs w:val="26"/>
        </w:rPr>
      </w:pPr>
      <w:r>
        <w:rPr>
          <w:rFonts w:cs="Verdana"/>
          <w:color w:val="343434"/>
          <w:szCs w:val="26"/>
        </w:rPr>
        <w:t>Suspension Chassis and AWD/4WD Allowed</w:t>
      </w:r>
    </w:p>
    <w:p w14:paraId="3FE4B3E6" w14:textId="3FD0994A" w:rsidR="00134CC8" w:rsidRDefault="00134CC8" w:rsidP="00134CC8">
      <w:pPr>
        <w:pStyle w:val="Heading1"/>
        <w:pBdr>
          <w:top w:val="single" w:sz="18" w:space="1" w:color="auto"/>
          <w:bottom w:val="single" w:sz="18" w:space="1" w:color="auto"/>
        </w:pBdr>
        <w:tabs>
          <w:tab w:val="left" w:pos="7485"/>
        </w:tabs>
      </w:pPr>
      <w:r>
        <w:t>Series Format</w:t>
      </w:r>
    </w:p>
    <w:p w14:paraId="110E84A9" w14:textId="73E8E533" w:rsidR="00134CC8" w:rsidRPr="001E0B68" w:rsidRDefault="00134CC8" w:rsidP="00134CC8">
      <w:pPr>
        <w:pStyle w:val="Heading1"/>
      </w:pPr>
      <w:r>
        <w:t>Skill Matching in Heats</w:t>
      </w:r>
    </w:p>
    <w:p w14:paraId="3232F7DF" w14:textId="6C4628B5" w:rsidR="00134CC8" w:rsidRPr="00134CC8" w:rsidRDefault="00134CC8" w:rsidP="00134CC8">
      <w:pPr>
        <w:pStyle w:val="ListParagraph"/>
        <w:numPr>
          <w:ilvl w:val="0"/>
          <w:numId w:val="10"/>
        </w:numPr>
      </w:pPr>
      <w:r w:rsidRPr="00134CC8">
        <w:rPr>
          <w:rFonts w:cs="Verdana"/>
          <w:color w:val="343434"/>
          <w:szCs w:val="26"/>
        </w:rPr>
        <w:t>It has been suggested that heats are organized so that the racers are of a similar skill level.</w:t>
      </w:r>
      <w:r>
        <w:rPr>
          <w:rFonts w:cs="Verdana"/>
          <w:color w:val="343434"/>
          <w:szCs w:val="26"/>
        </w:rPr>
        <w:t xml:space="preserve"> </w:t>
      </w:r>
      <w:r w:rsidRPr="00134CC8">
        <w:rPr>
          <w:rFonts w:cs="Verdana"/>
          <w:color w:val="343434"/>
          <w:szCs w:val="26"/>
        </w:rPr>
        <w:t>Benefits</w:t>
      </w:r>
      <w:r>
        <w:rPr>
          <w:rFonts w:cs="Verdana"/>
          <w:color w:val="343434"/>
          <w:szCs w:val="26"/>
        </w:rPr>
        <w:t xml:space="preserve"> include</w:t>
      </w:r>
      <w:r w:rsidRPr="00134CC8">
        <w:rPr>
          <w:rFonts w:cs="Verdana"/>
          <w:color w:val="343434"/>
          <w:szCs w:val="26"/>
        </w:rPr>
        <w:t>:</w:t>
      </w:r>
    </w:p>
    <w:p w14:paraId="27FB1357" w14:textId="77777777" w:rsidR="00134CC8" w:rsidRPr="00134CC8" w:rsidRDefault="00134CC8" w:rsidP="00134CC8">
      <w:pPr>
        <w:pStyle w:val="ListParagraph"/>
        <w:numPr>
          <w:ilvl w:val="1"/>
          <w:numId w:val="10"/>
        </w:numPr>
        <w:ind w:left="1080"/>
      </w:pPr>
      <w:r>
        <w:rPr>
          <w:rFonts w:cs="Verdana"/>
          <w:color w:val="343434"/>
          <w:szCs w:val="26"/>
        </w:rPr>
        <w:t>Competition is closer and exciting to watch and experience.</w:t>
      </w:r>
    </w:p>
    <w:p w14:paraId="56B01155" w14:textId="77777777" w:rsidR="00134CC8" w:rsidRPr="00134CC8" w:rsidRDefault="00134CC8" w:rsidP="00134CC8">
      <w:pPr>
        <w:pStyle w:val="ListParagraph"/>
        <w:numPr>
          <w:ilvl w:val="1"/>
          <w:numId w:val="10"/>
        </w:numPr>
        <w:ind w:left="1080"/>
      </w:pPr>
      <w:r>
        <w:rPr>
          <w:rFonts w:cs="Verdana"/>
          <w:color w:val="343434"/>
          <w:szCs w:val="26"/>
        </w:rPr>
        <w:t>Less skilled racers are not intimidated by the faster racers and hence drive at their best level without getting discouraged or feeling they have to 'hold back' or 'stay out of the way.'</w:t>
      </w:r>
    </w:p>
    <w:p w14:paraId="434D8C5C" w14:textId="7FFDD2CA" w:rsidR="00134CC8" w:rsidRDefault="00134CC8" w:rsidP="00134CC8">
      <w:pPr>
        <w:pStyle w:val="ListParagraph"/>
        <w:numPr>
          <w:ilvl w:val="1"/>
          <w:numId w:val="10"/>
        </w:numPr>
        <w:ind w:left="1080"/>
      </w:pPr>
      <w:r>
        <w:rPr>
          <w:rFonts w:cs="Verdana"/>
          <w:color w:val="343434"/>
          <w:szCs w:val="26"/>
        </w:rPr>
        <w:t>Frequency and severity of accidents are reduced</w:t>
      </w:r>
      <w:r>
        <w:t>.</w:t>
      </w:r>
    </w:p>
    <w:p w14:paraId="11922F7C" w14:textId="77777777" w:rsidR="00134CC8" w:rsidRDefault="00134CC8">
      <w:pPr>
        <w:rPr>
          <w:rFonts w:asciiTheme="majorHAnsi" w:eastAsiaTheme="majorEastAsia" w:hAnsiTheme="majorHAnsi" w:cstheme="majorBidi"/>
          <w:b/>
          <w:bCs/>
          <w:color w:val="365F91" w:themeColor="accent1" w:themeShade="BF"/>
          <w:sz w:val="28"/>
          <w:szCs w:val="28"/>
        </w:rPr>
      </w:pPr>
      <w:r>
        <w:br w:type="page"/>
      </w:r>
    </w:p>
    <w:p w14:paraId="43502062" w14:textId="06763F4F" w:rsidR="00134CC8" w:rsidRDefault="00134CC8" w:rsidP="00134CC8">
      <w:pPr>
        <w:pStyle w:val="Heading1"/>
        <w:pBdr>
          <w:top w:val="single" w:sz="18" w:space="1" w:color="auto"/>
          <w:bottom w:val="single" w:sz="18" w:space="1" w:color="auto"/>
        </w:pBdr>
        <w:tabs>
          <w:tab w:val="left" w:pos="7485"/>
        </w:tabs>
      </w:pPr>
      <w:r>
        <w:lastRenderedPageBreak/>
        <w:t>Rally Track Status</w:t>
      </w:r>
    </w:p>
    <w:p w14:paraId="702E20E2" w14:textId="77777777" w:rsidR="00134CC8" w:rsidRPr="00134CC8" w:rsidRDefault="00134CC8" w:rsidP="00134CC8">
      <w:pPr>
        <w:pStyle w:val="ListParagraph"/>
        <w:numPr>
          <w:ilvl w:val="0"/>
          <w:numId w:val="10"/>
        </w:numPr>
        <w:rPr>
          <w:rFonts w:cs="Verdana"/>
          <w:szCs w:val="26"/>
        </w:rPr>
      </w:pPr>
      <w:r>
        <w:rPr>
          <w:rFonts w:cs="Verdana"/>
          <w:color w:val="343434"/>
          <w:szCs w:val="26"/>
        </w:rPr>
        <w:t>Outstanding tasks include:</w:t>
      </w:r>
    </w:p>
    <w:p w14:paraId="5F17D945" w14:textId="77777777" w:rsidR="00134CC8" w:rsidRPr="00134CC8" w:rsidRDefault="00134CC8" w:rsidP="00134CC8">
      <w:pPr>
        <w:pStyle w:val="ListParagraph"/>
        <w:numPr>
          <w:ilvl w:val="1"/>
          <w:numId w:val="10"/>
        </w:numPr>
        <w:ind w:left="1080"/>
        <w:rPr>
          <w:rFonts w:cs="Verdana"/>
          <w:szCs w:val="26"/>
        </w:rPr>
      </w:pPr>
      <w:r>
        <w:rPr>
          <w:rFonts w:cs="Verdana"/>
          <w:color w:val="343434"/>
          <w:szCs w:val="26"/>
        </w:rPr>
        <w:t>Installing power tap-off points; add rail-tape.</w:t>
      </w:r>
    </w:p>
    <w:p w14:paraId="1281B419" w14:textId="77777777" w:rsidR="00134CC8" w:rsidRPr="00134CC8" w:rsidRDefault="00134CC8" w:rsidP="00134CC8">
      <w:pPr>
        <w:pStyle w:val="ListParagraph"/>
        <w:numPr>
          <w:ilvl w:val="1"/>
          <w:numId w:val="10"/>
        </w:numPr>
        <w:ind w:left="1080"/>
        <w:rPr>
          <w:rFonts w:cs="Verdana"/>
          <w:szCs w:val="26"/>
        </w:rPr>
      </w:pPr>
      <w:r>
        <w:rPr>
          <w:rFonts w:cs="Verdana"/>
          <w:color w:val="343434"/>
          <w:szCs w:val="26"/>
        </w:rPr>
        <w:t>Design, build, install the driver's station.  Will be detachable, may hang off side, Russ has ideas.</w:t>
      </w:r>
    </w:p>
    <w:p w14:paraId="21789D29" w14:textId="26CE3CEE" w:rsidR="00134CC8" w:rsidRPr="00134CC8" w:rsidRDefault="00134CC8" w:rsidP="00134CC8">
      <w:pPr>
        <w:pStyle w:val="ListParagraph"/>
        <w:numPr>
          <w:ilvl w:val="1"/>
          <w:numId w:val="10"/>
        </w:numPr>
        <w:ind w:left="1080"/>
        <w:rPr>
          <w:rFonts w:cs="Verdana"/>
          <w:szCs w:val="26"/>
        </w:rPr>
      </w:pPr>
      <w:r>
        <w:rPr>
          <w:rFonts w:cs="Verdana"/>
          <w:color w:val="343434"/>
          <w:szCs w:val="26"/>
        </w:rPr>
        <w:t xml:space="preserve">Light bridge and sensors need to be installed; existing bridge needs to be </w:t>
      </w:r>
      <w:r w:rsidR="00BA49AE">
        <w:rPr>
          <w:rFonts w:cs="Verdana"/>
          <w:color w:val="343434"/>
          <w:szCs w:val="26"/>
        </w:rPr>
        <w:t>modified</w:t>
      </w:r>
      <w:r>
        <w:rPr>
          <w:rFonts w:cs="Verdana"/>
          <w:color w:val="343434"/>
          <w:szCs w:val="26"/>
        </w:rPr>
        <w:t xml:space="preserve"> to align with slot and rails.</w:t>
      </w:r>
    </w:p>
    <w:p w14:paraId="18AF91C4" w14:textId="2D1670D2" w:rsidR="00134CC8" w:rsidRPr="00134CC8" w:rsidRDefault="00BA49AE" w:rsidP="00134CC8">
      <w:pPr>
        <w:pStyle w:val="ListParagraph"/>
        <w:numPr>
          <w:ilvl w:val="1"/>
          <w:numId w:val="10"/>
        </w:numPr>
        <w:ind w:left="1080"/>
        <w:rPr>
          <w:rFonts w:cs="Verdana"/>
          <w:szCs w:val="26"/>
        </w:rPr>
      </w:pPr>
      <w:r>
        <w:rPr>
          <w:rFonts w:cs="Verdana"/>
          <w:color w:val="343434"/>
          <w:szCs w:val="26"/>
        </w:rPr>
        <w:t>Scenery</w:t>
      </w:r>
      <w:r w:rsidR="00134CC8">
        <w:rPr>
          <w:rFonts w:cs="Verdana"/>
          <w:color w:val="343434"/>
          <w:szCs w:val="26"/>
        </w:rPr>
        <w:t>, enclosing panels and final painting.</w:t>
      </w:r>
    </w:p>
    <w:p w14:paraId="33429D42" w14:textId="3516DF28" w:rsidR="00134CC8" w:rsidRPr="00134CC8" w:rsidRDefault="00134CC8" w:rsidP="00134CC8">
      <w:pPr>
        <w:pStyle w:val="ListParagraph"/>
        <w:numPr>
          <w:ilvl w:val="1"/>
          <w:numId w:val="10"/>
        </w:numPr>
        <w:ind w:left="1080"/>
        <w:rPr>
          <w:rFonts w:cs="Verdana"/>
          <w:szCs w:val="26"/>
        </w:rPr>
      </w:pPr>
      <w:r>
        <w:rPr>
          <w:rFonts w:cs="Verdana"/>
          <w:color w:val="343434"/>
          <w:szCs w:val="26"/>
        </w:rPr>
        <w:t xml:space="preserve">Access points need to be built in for repairing wiring and other electrical items. </w:t>
      </w:r>
    </w:p>
    <w:p w14:paraId="497BDE38" w14:textId="499BA429" w:rsidR="00134CC8" w:rsidRPr="00134CC8" w:rsidRDefault="00134CC8" w:rsidP="00134CC8">
      <w:pPr>
        <w:pStyle w:val="ListParagraph"/>
        <w:numPr>
          <w:ilvl w:val="1"/>
          <w:numId w:val="10"/>
        </w:numPr>
        <w:ind w:left="1080"/>
        <w:rPr>
          <w:rFonts w:cs="Verdana"/>
          <w:szCs w:val="26"/>
        </w:rPr>
      </w:pPr>
      <w:r>
        <w:rPr>
          <w:rFonts w:cs="Verdana"/>
          <w:szCs w:val="26"/>
        </w:rPr>
        <w:t>Routing for electrical power;  routing and connectors for computer and/or monitor.</w:t>
      </w:r>
    </w:p>
    <w:p w14:paraId="7185AC88" w14:textId="62A2C013" w:rsidR="00134CC8" w:rsidRPr="00134CC8" w:rsidRDefault="00134CC8" w:rsidP="00134CC8">
      <w:pPr>
        <w:pStyle w:val="ListParagraph"/>
        <w:numPr>
          <w:ilvl w:val="0"/>
          <w:numId w:val="10"/>
        </w:numPr>
        <w:rPr>
          <w:rFonts w:cs="Verdana"/>
          <w:szCs w:val="26"/>
        </w:rPr>
      </w:pPr>
      <w:r>
        <w:rPr>
          <w:rFonts w:cs="Verdana"/>
          <w:color w:val="343434"/>
          <w:szCs w:val="26"/>
        </w:rPr>
        <w:t xml:space="preserve">Work day scheduled for Sunday March 12. Others will follow as needed.   </w:t>
      </w:r>
    </w:p>
    <w:p w14:paraId="4277F155" w14:textId="0E721E1A" w:rsidR="00134CC8" w:rsidRPr="00134CC8" w:rsidRDefault="00134CC8" w:rsidP="00134CC8"/>
    <w:sectPr w:rsidR="00134CC8" w:rsidRPr="00134CC8" w:rsidSect="00123669">
      <w:headerReference w:type="even" r:id="rId1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EE341" w14:textId="77777777" w:rsidR="00B00069" w:rsidRDefault="00B00069" w:rsidP="00992D63">
      <w:pPr>
        <w:spacing w:after="0" w:line="240" w:lineRule="auto"/>
      </w:pPr>
      <w:r>
        <w:separator/>
      </w:r>
    </w:p>
  </w:endnote>
  <w:endnote w:type="continuationSeparator" w:id="0">
    <w:p w14:paraId="38739389" w14:textId="77777777" w:rsidR="00B00069" w:rsidRDefault="00B00069" w:rsidP="0099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17A7C" w14:textId="77777777" w:rsidR="00B00069" w:rsidRDefault="00B00069" w:rsidP="00992D63">
      <w:pPr>
        <w:spacing w:after="0" w:line="240" w:lineRule="auto"/>
      </w:pPr>
      <w:r>
        <w:separator/>
      </w:r>
    </w:p>
  </w:footnote>
  <w:footnote w:type="continuationSeparator" w:id="0">
    <w:p w14:paraId="7EE215A3" w14:textId="77777777" w:rsidR="00B00069" w:rsidRDefault="00B00069" w:rsidP="00992D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E234D" w14:textId="77777777" w:rsidR="00B00069" w:rsidRDefault="000B6FD2">
    <w:pPr>
      <w:pStyle w:val="Header"/>
    </w:pPr>
    <w:sdt>
      <w:sdtPr>
        <w:id w:val="171999623"/>
        <w:placeholder>
          <w:docPart w:val="F03752F0DC37AF4B990CFFED4B60A635"/>
        </w:placeholder>
        <w:temporary/>
        <w:showingPlcHdr/>
      </w:sdtPr>
      <w:sdtEndPr/>
      <w:sdtContent>
        <w:r w:rsidR="00B00069">
          <w:t>[Type text]</w:t>
        </w:r>
      </w:sdtContent>
    </w:sdt>
    <w:r w:rsidR="00B00069">
      <w:ptab w:relativeTo="margin" w:alignment="center" w:leader="none"/>
    </w:r>
    <w:sdt>
      <w:sdtPr>
        <w:id w:val="171999624"/>
        <w:placeholder>
          <w:docPart w:val="E8A2535BB00C7D499D6C9FB977508FFE"/>
        </w:placeholder>
        <w:temporary/>
        <w:showingPlcHdr/>
      </w:sdtPr>
      <w:sdtEndPr/>
      <w:sdtContent>
        <w:r w:rsidR="00B00069">
          <w:t>[Type text]</w:t>
        </w:r>
      </w:sdtContent>
    </w:sdt>
    <w:r w:rsidR="00B00069">
      <w:ptab w:relativeTo="margin" w:alignment="right" w:leader="none"/>
    </w:r>
    <w:sdt>
      <w:sdtPr>
        <w:id w:val="171999625"/>
        <w:placeholder>
          <w:docPart w:val="D7C567F888D8A74E95A96D01D266382E"/>
        </w:placeholder>
        <w:temporary/>
        <w:showingPlcHdr/>
      </w:sdtPr>
      <w:sdtEndPr/>
      <w:sdtContent>
        <w:r w:rsidR="00B00069">
          <w:t>[Type text]</w:t>
        </w:r>
      </w:sdtContent>
    </w:sdt>
  </w:p>
  <w:p w14:paraId="3AFEBC3A" w14:textId="77777777" w:rsidR="00B00069" w:rsidRDefault="00B0006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FF186" w14:textId="2A529F6B" w:rsidR="00B00069" w:rsidRPr="00581BD2" w:rsidRDefault="00B00069" w:rsidP="00581BD2">
    <w:pPr>
      <w:pStyle w:val="Title"/>
      <w:jc w:val="right"/>
      <w:rPr>
        <w:sz w:val="36"/>
        <w:szCs w:val="36"/>
      </w:rPr>
    </w:pPr>
    <w:r>
      <w:rPr>
        <w:noProof/>
      </w:rPr>
      <w:drawing>
        <wp:inline distT="0" distB="0" distL="0" distR="0" wp14:anchorId="5A05C16C" wp14:editId="7121898C">
          <wp:extent cx="994272" cy="558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c logo 3-color 5x3.jpg"/>
                  <pic:cNvPicPr/>
                </pic:nvPicPr>
                <pic:blipFill>
                  <a:blip r:embed="rId1">
                    <a:extLst>
                      <a:ext uri="{28A0092B-C50C-407E-A947-70E740481C1C}">
                        <a14:useLocalDpi xmlns:a14="http://schemas.microsoft.com/office/drawing/2010/main" val="0"/>
                      </a:ext>
                    </a:extLst>
                  </a:blip>
                  <a:stretch>
                    <a:fillRect/>
                  </a:stretch>
                </pic:blipFill>
                <pic:spPr>
                  <a:xfrm>
                    <a:off x="0" y="0"/>
                    <a:ext cx="994895" cy="558799"/>
                  </a:xfrm>
                  <a:prstGeom prst="rect">
                    <a:avLst/>
                  </a:prstGeom>
                </pic:spPr>
              </pic:pic>
            </a:graphicData>
          </a:graphic>
        </wp:inline>
      </w:drawing>
    </w:r>
    <w:r w:rsidR="00D54E8E">
      <w:t xml:space="preserve">                </w:t>
    </w:r>
    <w:r w:rsidR="00581BD2" w:rsidRPr="00581BD2">
      <w:rPr>
        <w:sz w:val="36"/>
        <w:szCs w:val="36"/>
      </w:rPr>
      <w:t xml:space="preserve">ASCC  Club Meeting Summary </w:t>
    </w:r>
    <w:r w:rsidR="00134CC8">
      <w:rPr>
        <w:sz w:val="36"/>
        <w:szCs w:val="36"/>
      </w:rPr>
      <w:t>March 11</w:t>
    </w:r>
    <w:r w:rsidR="00265596">
      <w:rPr>
        <w:sz w:val="36"/>
        <w:szCs w:val="36"/>
      </w:rPr>
      <w:t>,</w:t>
    </w:r>
    <w:r w:rsidR="00581BD2" w:rsidRPr="00581BD2">
      <w:rPr>
        <w:sz w:val="36"/>
        <w:szCs w:val="36"/>
      </w:rPr>
      <w:t xml:space="preserve"> 201</w:t>
    </w:r>
    <w:r w:rsidR="001E0B68">
      <w:rPr>
        <w:sz w:val="36"/>
        <w:szCs w:val="36"/>
      </w:rPr>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521"/>
    <w:multiLevelType w:val="hybridMultilevel"/>
    <w:tmpl w:val="5274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F0E15"/>
    <w:multiLevelType w:val="hybridMultilevel"/>
    <w:tmpl w:val="6748A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62BDA"/>
    <w:multiLevelType w:val="hybridMultilevel"/>
    <w:tmpl w:val="2762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722DB"/>
    <w:multiLevelType w:val="hybridMultilevel"/>
    <w:tmpl w:val="DB3C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662F90"/>
    <w:multiLevelType w:val="hybridMultilevel"/>
    <w:tmpl w:val="E5081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BD7D02"/>
    <w:multiLevelType w:val="hybridMultilevel"/>
    <w:tmpl w:val="323A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C748AE"/>
    <w:multiLevelType w:val="hybridMultilevel"/>
    <w:tmpl w:val="F8F8DA3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nsid w:val="63BA18EA"/>
    <w:multiLevelType w:val="hybridMultilevel"/>
    <w:tmpl w:val="233C2C50"/>
    <w:lvl w:ilvl="0" w:tplc="04090001">
      <w:start w:val="1"/>
      <w:numFmt w:val="bullet"/>
      <w:lvlText w:val=""/>
      <w:lvlJc w:val="left"/>
      <w:pPr>
        <w:ind w:left="720" w:hanging="360"/>
      </w:pPr>
      <w:rPr>
        <w:rFonts w:ascii="Symbol" w:hAnsi="Symbol" w:hint="default"/>
      </w:rPr>
    </w:lvl>
    <w:lvl w:ilvl="1" w:tplc="D5269EE0">
      <w:numFmt w:val="bullet"/>
      <w:lvlText w:val=""/>
      <w:lvlJc w:val="left"/>
      <w:pPr>
        <w:ind w:left="1440" w:hanging="360"/>
      </w:pPr>
      <w:rPr>
        <w:rFonts w:ascii="Wingdings" w:eastAsiaTheme="minorHAnsi" w:hAnsi="Wingdings"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BC66B3"/>
    <w:multiLevelType w:val="hybridMultilevel"/>
    <w:tmpl w:val="7094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BA7DA9"/>
    <w:multiLevelType w:val="hybridMultilevel"/>
    <w:tmpl w:val="36D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5"/>
  </w:num>
  <w:num w:numId="5">
    <w:abstractNumId w:val="7"/>
  </w:num>
  <w:num w:numId="6">
    <w:abstractNumId w:val="6"/>
  </w:num>
  <w:num w:numId="7">
    <w:abstractNumId w:val="9"/>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69"/>
    <w:rsid w:val="000048F4"/>
    <w:rsid w:val="00024489"/>
    <w:rsid w:val="0004495F"/>
    <w:rsid w:val="000702BB"/>
    <w:rsid w:val="00074792"/>
    <w:rsid w:val="00077272"/>
    <w:rsid w:val="000A160C"/>
    <w:rsid w:val="000B4470"/>
    <w:rsid w:val="000B6FD2"/>
    <w:rsid w:val="000D1D0D"/>
    <w:rsid w:val="000E2278"/>
    <w:rsid w:val="000E2502"/>
    <w:rsid w:val="000E466D"/>
    <w:rsid w:val="00100D5B"/>
    <w:rsid w:val="00110590"/>
    <w:rsid w:val="00117CFD"/>
    <w:rsid w:val="00123669"/>
    <w:rsid w:val="00134CC8"/>
    <w:rsid w:val="0014137D"/>
    <w:rsid w:val="001472B5"/>
    <w:rsid w:val="00174F1A"/>
    <w:rsid w:val="00176B15"/>
    <w:rsid w:val="0018510B"/>
    <w:rsid w:val="001E0B68"/>
    <w:rsid w:val="001F6FF0"/>
    <w:rsid w:val="00214746"/>
    <w:rsid w:val="00216733"/>
    <w:rsid w:val="00224044"/>
    <w:rsid w:val="00247DA4"/>
    <w:rsid w:val="002608B4"/>
    <w:rsid w:val="00261B18"/>
    <w:rsid w:val="00265596"/>
    <w:rsid w:val="0026692A"/>
    <w:rsid w:val="00292FE2"/>
    <w:rsid w:val="002C5399"/>
    <w:rsid w:val="002D598C"/>
    <w:rsid w:val="003251FF"/>
    <w:rsid w:val="00337F12"/>
    <w:rsid w:val="00353452"/>
    <w:rsid w:val="00391315"/>
    <w:rsid w:val="00393422"/>
    <w:rsid w:val="003968E6"/>
    <w:rsid w:val="003A4E63"/>
    <w:rsid w:val="003C6084"/>
    <w:rsid w:val="003D21F1"/>
    <w:rsid w:val="003F224D"/>
    <w:rsid w:val="00402E1D"/>
    <w:rsid w:val="004144AD"/>
    <w:rsid w:val="00425DC1"/>
    <w:rsid w:val="00442965"/>
    <w:rsid w:val="00442D3E"/>
    <w:rsid w:val="004518FF"/>
    <w:rsid w:val="004566E6"/>
    <w:rsid w:val="00486E20"/>
    <w:rsid w:val="00487335"/>
    <w:rsid w:val="00495711"/>
    <w:rsid w:val="00496252"/>
    <w:rsid w:val="004A0884"/>
    <w:rsid w:val="004A450A"/>
    <w:rsid w:val="004A7E38"/>
    <w:rsid w:val="004C11B9"/>
    <w:rsid w:val="004C2487"/>
    <w:rsid w:val="004D4A69"/>
    <w:rsid w:val="004E5E86"/>
    <w:rsid w:val="004F1429"/>
    <w:rsid w:val="004F759C"/>
    <w:rsid w:val="005064D6"/>
    <w:rsid w:val="00521C38"/>
    <w:rsid w:val="00523BB2"/>
    <w:rsid w:val="00524A22"/>
    <w:rsid w:val="00543C90"/>
    <w:rsid w:val="00581BD2"/>
    <w:rsid w:val="00597500"/>
    <w:rsid w:val="005B671D"/>
    <w:rsid w:val="005C16CD"/>
    <w:rsid w:val="005C600B"/>
    <w:rsid w:val="005D11EF"/>
    <w:rsid w:val="005E3EE3"/>
    <w:rsid w:val="005F0A8B"/>
    <w:rsid w:val="005F37DB"/>
    <w:rsid w:val="00612776"/>
    <w:rsid w:val="0061405F"/>
    <w:rsid w:val="00620E2B"/>
    <w:rsid w:val="006355F5"/>
    <w:rsid w:val="006513B3"/>
    <w:rsid w:val="00653B40"/>
    <w:rsid w:val="0066201F"/>
    <w:rsid w:val="00671B04"/>
    <w:rsid w:val="0068773B"/>
    <w:rsid w:val="006C4894"/>
    <w:rsid w:val="006D345F"/>
    <w:rsid w:val="0073793C"/>
    <w:rsid w:val="00741248"/>
    <w:rsid w:val="007412A0"/>
    <w:rsid w:val="007556AA"/>
    <w:rsid w:val="00763CAA"/>
    <w:rsid w:val="0077670C"/>
    <w:rsid w:val="007A1784"/>
    <w:rsid w:val="007A5AD2"/>
    <w:rsid w:val="007B056A"/>
    <w:rsid w:val="007B0C30"/>
    <w:rsid w:val="007C38C2"/>
    <w:rsid w:val="007C4A39"/>
    <w:rsid w:val="007D63AB"/>
    <w:rsid w:val="0080015D"/>
    <w:rsid w:val="00802F70"/>
    <w:rsid w:val="00811767"/>
    <w:rsid w:val="008155C6"/>
    <w:rsid w:val="008161C6"/>
    <w:rsid w:val="008162CF"/>
    <w:rsid w:val="008244F7"/>
    <w:rsid w:val="00833F66"/>
    <w:rsid w:val="00836351"/>
    <w:rsid w:val="008364C4"/>
    <w:rsid w:val="00843EA1"/>
    <w:rsid w:val="008440E9"/>
    <w:rsid w:val="0088348E"/>
    <w:rsid w:val="00884632"/>
    <w:rsid w:val="008A320A"/>
    <w:rsid w:val="008E7CB6"/>
    <w:rsid w:val="008F6FDD"/>
    <w:rsid w:val="0090560A"/>
    <w:rsid w:val="00926A74"/>
    <w:rsid w:val="0093001D"/>
    <w:rsid w:val="0097752A"/>
    <w:rsid w:val="00992D63"/>
    <w:rsid w:val="009B678A"/>
    <w:rsid w:val="009D0FED"/>
    <w:rsid w:val="009D725A"/>
    <w:rsid w:val="009F0DC5"/>
    <w:rsid w:val="00A01918"/>
    <w:rsid w:val="00A14DE2"/>
    <w:rsid w:val="00A253A6"/>
    <w:rsid w:val="00A26FB3"/>
    <w:rsid w:val="00A42911"/>
    <w:rsid w:val="00A57BFB"/>
    <w:rsid w:val="00A65459"/>
    <w:rsid w:val="00AB4201"/>
    <w:rsid w:val="00AC3D15"/>
    <w:rsid w:val="00AD7089"/>
    <w:rsid w:val="00AF6D7C"/>
    <w:rsid w:val="00B00069"/>
    <w:rsid w:val="00B20314"/>
    <w:rsid w:val="00B20F17"/>
    <w:rsid w:val="00B220C1"/>
    <w:rsid w:val="00B35056"/>
    <w:rsid w:val="00B35949"/>
    <w:rsid w:val="00B37DFE"/>
    <w:rsid w:val="00B50AB0"/>
    <w:rsid w:val="00B8195B"/>
    <w:rsid w:val="00B90B34"/>
    <w:rsid w:val="00B93EBF"/>
    <w:rsid w:val="00BA0037"/>
    <w:rsid w:val="00BA49AE"/>
    <w:rsid w:val="00BC2978"/>
    <w:rsid w:val="00BC37CC"/>
    <w:rsid w:val="00C255F2"/>
    <w:rsid w:val="00C7169A"/>
    <w:rsid w:val="00C940DC"/>
    <w:rsid w:val="00C9727A"/>
    <w:rsid w:val="00CA79A0"/>
    <w:rsid w:val="00CC037B"/>
    <w:rsid w:val="00CE358F"/>
    <w:rsid w:val="00CE4696"/>
    <w:rsid w:val="00CE568B"/>
    <w:rsid w:val="00CF5EE2"/>
    <w:rsid w:val="00D31041"/>
    <w:rsid w:val="00D52688"/>
    <w:rsid w:val="00D54E8E"/>
    <w:rsid w:val="00DB5430"/>
    <w:rsid w:val="00DC6D0A"/>
    <w:rsid w:val="00DD4B2F"/>
    <w:rsid w:val="00DE3333"/>
    <w:rsid w:val="00DE3846"/>
    <w:rsid w:val="00E14842"/>
    <w:rsid w:val="00E177E2"/>
    <w:rsid w:val="00E234D4"/>
    <w:rsid w:val="00E31CDF"/>
    <w:rsid w:val="00E53C41"/>
    <w:rsid w:val="00E556DA"/>
    <w:rsid w:val="00E6678C"/>
    <w:rsid w:val="00E81DA2"/>
    <w:rsid w:val="00EC4ED6"/>
    <w:rsid w:val="00ED7DC0"/>
    <w:rsid w:val="00EF66A3"/>
    <w:rsid w:val="00F04A64"/>
    <w:rsid w:val="00F61CB1"/>
    <w:rsid w:val="00F94317"/>
    <w:rsid w:val="00F96878"/>
    <w:rsid w:val="00FA7616"/>
    <w:rsid w:val="00FC0DD0"/>
    <w:rsid w:val="00FC7336"/>
    <w:rsid w:val="00FD0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F6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A4"/>
  </w:style>
  <w:style w:type="paragraph" w:styleId="Heading1">
    <w:name w:val="heading 1"/>
    <w:basedOn w:val="Normal"/>
    <w:next w:val="Normal"/>
    <w:link w:val="Heading1Char"/>
    <w:uiPriority w:val="9"/>
    <w:qFormat/>
    <w:rsid w:val="00581BD2"/>
    <w:pPr>
      <w:keepNext/>
      <w:keepLines/>
      <w:spacing w:before="12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20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D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57B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BF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6201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2D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D63"/>
  </w:style>
  <w:style w:type="paragraph" w:styleId="Footer">
    <w:name w:val="footer"/>
    <w:basedOn w:val="Normal"/>
    <w:link w:val="FooterChar"/>
    <w:uiPriority w:val="99"/>
    <w:unhideWhenUsed/>
    <w:rsid w:val="00992D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D63"/>
  </w:style>
  <w:style w:type="paragraph" w:styleId="BalloonText">
    <w:name w:val="Balloon Text"/>
    <w:basedOn w:val="Normal"/>
    <w:link w:val="BalloonTextChar"/>
    <w:uiPriority w:val="99"/>
    <w:semiHidden/>
    <w:unhideWhenUsed/>
    <w:rsid w:val="00992D6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92D63"/>
    <w:rPr>
      <w:rFonts w:ascii="Lucida Grande" w:hAnsi="Lucida Grande"/>
      <w:sz w:val="18"/>
      <w:szCs w:val="18"/>
    </w:rPr>
  </w:style>
  <w:style w:type="paragraph" w:styleId="ListParagraph">
    <w:name w:val="List Paragraph"/>
    <w:basedOn w:val="Normal"/>
    <w:uiPriority w:val="34"/>
    <w:qFormat/>
    <w:rsid w:val="00E6678C"/>
    <w:pPr>
      <w:ind w:left="720"/>
      <w:contextualSpacing/>
    </w:pPr>
  </w:style>
  <w:style w:type="character" w:styleId="Hyperlink">
    <w:name w:val="Hyperlink"/>
    <w:basedOn w:val="DefaultParagraphFont"/>
    <w:uiPriority w:val="99"/>
    <w:unhideWhenUsed/>
    <w:rsid w:val="00B0006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A4"/>
  </w:style>
  <w:style w:type="paragraph" w:styleId="Heading1">
    <w:name w:val="heading 1"/>
    <w:basedOn w:val="Normal"/>
    <w:next w:val="Normal"/>
    <w:link w:val="Heading1Char"/>
    <w:uiPriority w:val="9"/>
    <w:qFormat/>
    <w:rsid w:val="00581BD2"/>
    <w:pPr>
      <w:keepNext/>
      <w:keepLines/>
      <w:spacing w:before="12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20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D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57B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BF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6201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2D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D63"/>
  </w:style>
  <w:style w:type="paragraph" w:styleId="Footer">
    <w:name w:val="footer"/>
    <w:basedOn w:val="Normal"/>
    <w:link w:val="FooterChar"/>
    <w:uiPriority w:val="99"/>
    <w:unhideWhenUsed/>
    <w:rsid w:val="00992D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D63"/>
  </w:style>
  <w:style w:type="paragraph" w:styleId="BalloonText">
    <w:name w:val="Balloon Text"/>
    <w:basedOn w:val="Normal"/>
    <w:link w:val="BalloonTextChar"/>
    <w:uiPriority w:val="99"/>
    <w:semiHidden/>
    <w:unhideWhenUsed/>
    <w:rsid w:val="00992D6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92D63"/>
    <w:rPr>
      <w:rFonts w:ascii="Lucida Grande" w:hAnsi="Lucida Grande"/>
      <w:sz w:val="18"/>
      <w:szCs w:val="18"/>
    </w:rPr>
  </w:style>
  <w:style w:type="paragraph" w:styleId="ListParagraph">
    <w:name w:val="List Paragraph"/>
    <w:basedOn w:val="Normal"/>
    <w:uiPriority w:val="34"/>
    <w:qFormat/>
    <w:rsid w:val="00E6678C"/>
    <w:pPr>
      <w:ind w:left="720"/>
      <w:contextualSpacing/>
    </w:pPr>
  </w:style>
  <w:style w:type="character" w:styleId="Hyperlink">
    <w:name w:val="Hyperlink"/>
    <w:basedOn w:val="DefaultParagraphFont"/>
    <w:uiPriority w:val="99"/>
    <w:unhideWhenUsed/>
    <w:rsid w:val="00B00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n.wikipedia.org/wiki/Group_5_(racing)"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3752F0DC37AF4B990CFFED4B60A635"/>
        <w:category>
          <w:name w:val="General"/>
          <w:gallery w:val="placeholder"/>
        </w:category>
        <w:types>
          <w:type w:val="bbPlcHdr"/>
        </w:types>
        <w:behaviors>
          <w:behavior w:val="content"/>
        </w:behaviors>
        <w:guid w:val="{0AACD3F2-803E-314E-9D5C-C25D0BBE941A}"/>
      </w:docPartPr>
      <w:docPartBody>
        <w:p w14:paraId="34562693" w14:textId="0FB0548E" w:rsidR="00E656B2" w:rsidRDefault="00BE7F83" w:rsidP="00BE7F83">
          <w:pPr>
            <w:pStyle w:val="F03752F0DC37AF4B990CFFED4B60A635"/>
          </w:pPr>
          <w:r>
            <w:t>[Type text]</w:t>
          </w:r>
        </w:p>
      </w:docPartBody>
    </w:docPart>
    <w:docPart>
      <w:docPartPr>
        <w:name w:val="E8A2535BB00C7D499D6C9FB977508FFE"/>
        <w:category>
          <w:name w:val="General"/>
          <w:gallery w:val="placeholder"/>
        </w:category>
        <w:types>
          <w:type w:val="bbPlcHdr"/>
        </w:types>
        <w:behaviors>
          <w:behavior w:val="content"/>
        </w:behaviors>
        <w:guid w:val="{08EECA11-9798-A44F-A169-952BD2209E27}"/>
      </w:docPartPr>
      <w:docPartBody>
        <w:p w14:paraId="4608101A" w14:textId="3DE80D8A" w:rsidR="00E656B2" w:rsidRDefault="00BE7F83" w:rsidP="00BE7F83">
          <w:pPr>
            <w:pStyle w:val="E8A2535BB00C7D499D6C9FB977508FFE"/>
          </w:pPr>
          <w:r>
            <w:t>[Type text]</w:t>
          </w:r>
        </w:p>
      </w:docPartBody>
    </w:docPart>
    <w:docPart>
      <w:docPartPr>
        <w:name w:val="D7C567F888D8A74E95A96D01D266382E"/>
        <w:category>
          <w:name w:val="General"/>
          <w:gallery w:val="placeholder"/>
        </w:category>
        <w:types>
          <w:type w:val="bbPlcHdr"/>
        </w:types>
        <w:behaviors>
          <w:behavior w:val="content"/>
        </w:behaviors>
        <w:guid w:val="{052CE8CC-66B8-E740-86B8-749F91E7D14F}"/>
      </w:docPartPr>
      <w:docPartBody>
        <w:p w14:paraId="7D386FE9" w14:textId="431E1203" w:rsidR="00E656B2" w:rsidRDefault="00BE7F83" w:rsidP="00BE7F83">
          <w:pPr>
            <w:pStyle w:val="D7C567F888D8A74E95A96D01D266382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83"/>
    <w:rsid w:val="00540AB4"/>
    <w:rsid w:val="008F0065"/>
    <w:rsid w:val="00BE7F83"/>
    <w:rsid w:val="00E31EF2"/>
    <w:rsid w:val="00E65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3752F0DC37AF4B990CFFED4B60A635">
    <w:name w:val="F03752F0DC37AF4B990CFFED4B60A635"/>
    <w:rsid w:val="00BE7F83"/>
  </w:style>
  <w:style w:type="paragraph" w:customStyle="1" w:styleId="E8A2535BB00C7D499D6C9FB977508FFE">
    <w:name w:val="E8A2535BB00C7D499D6C9FB977508FFE"/>
    <w:rsid w:val="00BE7F83"/>
  </w:style>
  <w:style w:type="paragraph" w:customStyle="1" w:styleId="D7C567F888D8A74E95A96D01D266382E">
    <w:name w:val="D7C567F888D8A74E95A96D01D266382E"/>
    <w:rsid w:val="00BE7F83"/>
  </w:style>
  <w:style w:type="paragraph" w:customStyle="1" w:styleId="7873CFFE720FC149B0EDD23536FBE990">
    <w:name w:val="7873CFFE720FC149B0EDD23536FBE990"/>
    <w:rsid w:val="00BE7F83"/>
  </w:style>
  <w:style w:type="paragraph" w:customStyle="1" w:styleId="3A2E142FF991B8449EB0FBF616F66DAB">
    <w:name w:val="3A2E142FF991B8449EB0FBF616F66DAB"/>
    <w:rsid w:val="00BE7F83"/>
  </w:style>
  <w:style w:type="paragraph" w:customStyle="1" w:styleId="232C844F9F7F58478414B8E89D8FBF2C">
    <w:name w:val="232C844F9F7F58478414B8E89D8FBF2C"/>
    <w:rsid w:val="00BE7F8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3752F0DC37AF4B990CFFED4B60A635">
    <w:name w:val="F03752F0DC37AF4B990CFFED4B60A635"/>
    <w:rsid w:val="00BE7F83"/>
  </w:style>
  <w:style w:type="paragraph" w:customStyle="1" w:styleId="E8A2535BB00C7D499D6C9FB977508FFE">
    <w:name w:val="E8A2535BB00C7D499D6C9FB977508FFE"/>
    <w:rsid w:val="00BE7F83"/>
  </w:style>
  <w:style w:type="paragraph" w:customStyle="1" w:styleId="D7C567F888D8A74E95A96D01D266382E">
    <w:name w:val="D7C567F888D8A74E95A96D01D266382E"/>
    <w:rsid w:val="00BE7F83"/>
  </w:style>
  <w:style w:type="paragraph" w:customStyle="1" w:styleId="7873CFFE720FC149B0EDD23536FBE990">
    <w:name w:val="7873CFFE720FC149B0EDD23536FBE990"/>
    <w:rsid w:val="00BE7F83"/>
  </w:style>
  <w:style w:type="paragraph" w:customStyle="1" w:styleId="3A2E142FF991B8449EB0FBF616F66DAB">
    <w:name w:val="3A2E142FF991B8449EB0FBF616F66DAB"/>
    <w:rsid w:val="00BE7F83"/>
  </w:style>
  <w:style w:type="paragraph" w:customStyle="1" w:styleId="232C844F9F7F58478414B8E89D8FBF2C">
    <w:name w:val="232C844F9F7F58478414B8E89D8FBF2C"/>
    <w:rsid w:val="00BE7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8740-D885-AE4A-9624-F4A6AB1D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376</Words>
  <Characters>2146</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Mark A Lucas</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Mark Lucas</cp:lastModifiedBy>
  <cp:revision>6</cp:revision>
  <cp:lastPrinted>2016-09-20T07:23:00Z</cp:lastPrinted>
  <dcterms:created xsi:type="dcterms:W3CDTF">2017-03-13T07:23:00Z</dcterms:created>
  <dcterms:modified xsi:type="dcterms:W3CDTF">2017-03-13T08:04:00Z</dcterms:modified>
</cp:coreProperties>
</file>